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991278" w:rsidRDefault="00D250E4" w:rsidP="00AC0661">
      <w:pPr>
        <w:pStyle w:val="a4"/>
        <w:rPr>
          <w:rFonts w:ascii="Times New Roman" w:hAnsi="Times New Roman"/>
          <w:b w:val="0"/>
          <w:szCs w:val="24"/>
        </w:rPr>
      </w:pPr>
      <w:r w:rsidRPr="00991278">
        <w:rPr>
          <w:rFonts w:ascii="Times New Roman" w:hAnsi="Times New Roman"/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20777" r:id="rId8"/>
        </w:pict>
      </w:r>
      <w:r w:rsidR="00A3209B" w:rsidRPr="00991278">
        <w:rPr>
          <w:rFonts w:ascii="Times New Roman" w:hAnsi="Times New Roman"/>
          <w:b w:val="0"/>
          <w:szCs w:val="24"/>
        </w:rPr>
        <w:t>УПРАВЛЕНИЕ СОЦИАЛЬНОЙ ЗАЩИТЫ НАСЕЛЕНИЯ</w:t>
      </w:r>
    </w:p>
    <w:p w:rsidR="00A3209B" w:rsidRPr="00991278" w:rsidRDefault="00A3209B" w:rsidP="00AC0661">
      <w:pPr>
        <w:pStyle w:val="3"/>
        <w:jc w:val="center"/>
        <w:rPr>
          <w:rFonts w:ascii="Times New Roman" w:hAnsi="Times New Roman"/>
          <w:szCs w:val="24"/>
        </w:rPr>
      </w:pPr>
      <w:r w:rsidRPr="00991278">
        <w:rPr>
          <w:rFonts w:ascii="Times New Roman" w:hAnsi="Times New Roman"/>
          <w:szCs w:val="24"/>
        </w:rPr>
        <w:t>АГАПОВСКОГО МУНИЦИПАЛЬНОГО РАЙОНА</w:t>
      </w:r>
    </w:p>
    <w:p w:rsidR="00A3209B" w:rsidRPr="00991278" w:rsidRDefault="00A3209B" w:rsidP="00AC0661">
      <w:pPr>
        <w:pStyle w:val="3"/>
        <w:jc w:val="center"/>
        <w:rPr>
          <w:rFonts w:ascii="Times New Roman" w:hAnsi="Times New Roman"/>
          <w:bCs/>
          <w:szCs w:val="24"/>
        </w:rPr>
      </w:pPr>
    </w:p>
    <w:p w:rsidR="00A3209B" w:rsidRPr="00991278" w:rsidRDefault="00A3209B" w:rsidP="00AC0661">
      <w:pPr>
        <w:tabs>
          <w:tab w:val="center" w:pos="4961"/>
          <w:tab w:val="left" w:pos="5325"/>
        </w:tabs>
        <w:rPr>
          <w:i/>
          <w:spacing w:val="4"/>
        </w:rPr>
      </w:pPr>
      <w:r w:rsidRPr="00991278">
        <w:rPr>
          <w:i/>
          <w:spacing w:val="4"/>
        </w:rPr>
        <w:tab/>
      </w:r>
      <w:r w:rsidR="00C9164F" w:rsidRPr="009912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3CD914" wp14:editId="6760809F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991278">
        <w:rPr>
          <w:i/>
          <w:spacing w:val="4"/>
        </w:rPr>
        <w:tab/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>ул. Рабочая, 34, с. Агаповка, Челябинская обл., 457400</w:t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 xml:space="preserve">телефон (8-35140) 2-16-21, 2-04-50, факс (8-351-40) 2-04-50 </w:t>
      </w:r>
      <w:r w:rsidRPr="00991278">
        <w:rPr>
          <w:i/>
          <w:spacing w:val="4"/>
          <w:lang w:val="en-US"/>
        </w:rPr>
        <w:t>e</w:t>
      </w:r>
      <w:r w:rsidRPr="00991278">
        <w:rPr>
          <w:i/>
          <w:spacing w:val="4"/>
        </w:rPr>
        <w:t>-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 xml:space="preserve"> </w:t>
      </w:r>
      <w:proofErr w:type="spellStart"/>
      <w:r w:rsidRPr="00991278">
        <w:rPr>
          <w:i/>
          <w:spacing w:val="4"/>
          <w:lang w:val="en-US"/>
        </w:rPr>
        <w:t>agapuszn</w:t>
      </w:r>
      <w:proofErr w:type="spellEnd"/>
      <w:r w:rsidRPr="00991278">
        <w:rPr>
          <w:i/>
          <w:spacing w:val="4"/>
        </w:rPr>
        <w:t>@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>.</w:t>
      </w:r>
      <w:proofErr w:type="spellStart"/>
      <w:r w:rsidRPr="00991278">
        <w:rPr>
          <w:i/>
          <w:spacing w:val="4"/>
          <w:lang w:val="en-US"/>
        </w:rPr>
        <w:t>ru</w:t>
      </w:r>
      <w:proofErr w:type="spellEnd"/>
    </w:p>
    <w:p w:rsidR="00A3209B" w:rsidRPr="00991278" w:rsidRDefault="00A3209B" w:rsidP="00AC0661">
      <w:pPr>
        <w:jc w:val="center"/>
      </w:pPr>
    </w:p>
    <w:p w:rsidR="00A3209B" w:rsidRPr="00991278" w:rsidRDefault="00A3209B" w:rsidP="00E06EFB">
      <w:pPr>
        <w:jc w:val="center"/>
        <w:rPr>
          <w:b/>
        </w:rPr>
      </w:pPr>
      <w:r w:rsidRPr="00991278">
        <w:rPr>
          <w:b/>
        </w:rPr>
        <w:t>ПРИКАЗ</w:t>
      </w:r>
    </w:p>
    <w:p w:rsidR="0019144E" w:rsidRPr="00991278" w:rsidRDefault="0019144E" w:rsidP="00E06EFB">
      <w:pPr>
        <w:jc w:val="center"/>
        <w:rPr>
          <w:b/>
        </w:rPr>
      </w:pPr>
    </w:p>
    <w:p w:rsidR="0019144E" w:rsidRPr="00991278" w:rsidRDefault="00A3209B" w:rsidP="00AC0661">
      <w:pPr>
        <w:rPr>
          <w:b/>
        </w:rPr>
      </w:pPr>
      <w:r w:rsidRPr="00991278">
        <w:rPr>
          <w:b/>
        </w:rPr>
        <w:t>«</w:t>
      </w:r>
      <w:r w:rsidR="0078312D" w:rsidRPr="00991278">
        <w:rPr>
          <w:b/>
        </w:rPr>
        <w:t>04</w:t>
      </w:r>
      <w:r w:rsidR="00FE435F" w:rsidRPr="00991278">
        <w:rPr>
          <w:b/>
        </w:rPr>
        <w:t xml:space="preserve">» </w:t>
      </w:r>
      <w:r w:rsidR="0078312D" w:rsidRPr="00991278">
        <w:rPr>
          <w:b/>
        </w:rPr>
        <w:t>июня</w:t>
      </w:r>
      <w:r w:rsidR="006B2EFA" w:rsidRPr="00991278">
        <w:rPr>
          <w:b/>
        </w:rPr>
        <w:t xml:space="preserve"> </w:t>
      </w:r>
      <w:r w:rsidR="00442215" w:rsidRPr="00991278">
        <w:rPr>
          <w:b/>
        </w:rPr>
        <w:t xml:space="preserve"> </w:t>
      </w:r>
      <w:r w:rsidR="004534E7" w:rsidRPr="00991278">
        <w:rPr>
          <w:b/>
        </w:rPr>
        <w:t>202</w:t>
      </w:r>
      <w:r w:rsidR="001B6BD0" w:rsidRPr="00991278">
        <w:rPr>
          <w:b/>
        </w:rPr>
        <w:t>4</w:t>
      </w:r>
      <w:r w:rsidR="00500F03" w:rsidRPr="00991278">
        <w:rPr>
          <w:b/>
        </w:rPr>
        <w:t>г.</w:t>
      </w:r>
      <w:r w:rsidR="00500F03" w:rsidRPr="00991278">
        <w:rPr>
          <w:b/>
        </w:rPr>
        <w:tab/>
      </w:r>
      <w:r w:rsidR="00500F03" w:rsidRPr="00991278">
        <w:rPr>
          <w:b/>
        </w:rPr>
        <w:tab/>
        <w:t xml:space="preserve">                   </w:t>
      </w:r>
      <w:r w:rsidRPr="00991278">
        <w:rPr>
          <w:b/>
        </w:rPr>
        <w:tab/>
        <w:t xml:space="preserve">              </w:t>
      </w:r>
      <w:r w:rsidR="000E4266" w:rsidRPr="00991278">
        <w:rPr>
          <w:b/>
        </w:rPr>
        <w:t xml:space="preserve">  </w:t>
      </w:r>
      <w:r w:rsidR="004534E7" w:rsidRPr="00991278">
        <w:rPr>
          <w:b/>
        </w:rPr>
        <w:t xml:space="preserve">                           </w:t>
      </w:r>
      <w:r w:rsidR="007F1F5A" w:rsidRPr="00991278">
        <w:rPr>
          <w:b/>
        </w:rPr>
        <w:t xml:space="preserve">        </w:t>
      </w:r>
      <w:r w:rsidR="001B6BD0" w:rsidRPr="00991278">
        <w:rPr>
          <w:b/>
        </w:rPr>
        <w:t xml:space="preserve">             </w:t>
      </w:r>
      <w:r w:rsidR="007F1F5A" w:rsidRPr="00991278">
        <w:rPr>
          <w:b/>
        </w:rPr>
        <w:t xml:space="preserve">    </w:t>
      </w:r>
      <w:r w:rsidR="00651C17" w:rsidRPr="00991278">
        <w:rPr>
          <w:b/>
        </w:rPr>
        <w:t xml:space="preserve"> </w:t>
      </w:r>
      <w:r w:rsidR="004534E7" w:rsidRPr="00991278">
        <w:rPr>
          <w:b/>
        </w:rPr>
        <w:t xml:space="preserve"> № </w:t>
      </w:r>
      <w:r w:rsidR="00BD5268" w:rsidRPr="00991278">
        <w:rPr>
          <w:b/>
        </w:rPr>
        <w:t>37</w:t>
      </w:r>
      <w:r w:rsidRPr="00991278">
        <w:rPr>
          <w:b/>
        </w:rPr>
        <w:t xml:space="preserve"> </w:t>
      </w:r>
      <w:r w:rsidR="00500F03" w:rsidRPr="00991278">
        <w:rPr>
          <w:b/>
        </w:rPr>
        <w:t>–</w:t>
      </w:r>
      <w:r w:rsidRPr="00991278">
        <w:rPr>
          <w:b/>
        </w:rPr>
        <w:t xml:space="preserve"> ОД</w:t>
      </w:r>
    </w:p>
    <w:p w:rsidR="007C6581" w:rsidRPr="00991278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991278">
        <w:rPr>
          <w:rFonts w:ascii="Times New Roman" w:hAnsi="Times New Roman"/>
          <w:b/>
          <w:szCs w:val="24"/>
        </w:rPr>
        <w:t>с. Агаповка</w:t>
      </w:r>
    </w:p>
    <w:p w:rsidR="00944507" w:rsidRPr="00991278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О Порядке размещения сведений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о доходах, расходах, об имуществе и обязательствах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имущественного характера муниципальных служащих</w:t>
      </w:r>
    </w:p>
    <w:p w:rsidR="00BD5268" w:rsidRPr="00991278" w:rsidRDefault="00BD5268" w:rsidP="00BD5268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социальной защиты населения </w:t>
      </w: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Агаповского </w:t>
      </w:r>
    </w:p>
    <w:p w:rsidR="00BD5268" w:rsidRPr="00991278" w:rsidRDefault="00BD5268" w:rsidP="00BD52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</w:t>
      </w: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91278">
        <w:rPr>
          <w:rFonts w:ascii="Times New Roman" w:hAnsi="Times New Roman" w:cs="Times New Roman"/>
          <w:sz w:val="24"/>
          <w:szCs w:val="24"/>
        </w:rPr>
        <w:t>а так же руководител</w:t>
      </w:r>
      <w:r w:rsidRPr="00991278">
        <w:rPr>
          <w:rFonts w:ascii="Times New Roman" w:hAnsi="Times New Roman" w:cs="Times New Roman"/>
          <w:sz w:val="24"/>
          <w:szCs w:val="24"/>
        </w:rPr>
        <w:t>ей</w:t>
      </w:r>
      <w:r w:rsidRPr="00991278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</w:p>
    <w:p w:rsidR="00BD5268" w:rsidRPr="00991278" w:rsidRDefault="00BD5268" w:rsidP="00BD52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91278">
        <w:rPr>
          <w:rFonts w:ascii="Times New Roman" w:hAnsi="Times New Roman" w:cs="Times New Roman"/>
          <w:sz w:val="24"/>
          <w:szCs w:val="24"/>
        </w:rPr>
        <w:t xml:space="preserve">муниципальных бюджетных учреждений, в отношении которых </w:t>
      </w:r>
    </w:p>
    <w:p w:rsidR="00BD5268" w:rsidRPr="00991278" w:rsidRDefault="00BD5268" w:rsidP="00BD52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91278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Агаповского 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t>муниципального района выполняет функции и полномочия учредителя</w:t>
      </w:r>
      <w:r w:rsidRPr="00991278">
        <w:rPr>
          <w:rFonts w:eastAsiaTheme="minorHAnsi"/>
          <w:lang w:eastAsia="en-US"/>
        </w:rPr>
        <w:t xml:space="preserve">   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и членов их семей на официальн</w:t>
      </w:r>
      <w:r w:rsidRPr="00991278">
        <w:rPr>
          <w:rFonts w:eastAsiaTheme="minorHAnsi"/>
          <w:lang w:eastAsia="en-US"/>
        </w:rPr>
        <w:t>ом</w:t>
      </w:r>
      <w:r w:rsidRPr="00991278">
        <w:rPr>
          <w:rFonts w:eastAsiaTheme="minorHAnsi"/>
          <w:lang w:eastAsia="en-US"/>
        </w:rPr>
        <w:t xml:space="preserve"> сайт</w:t>
      </w:r>
      <w:r w:rsidRPr="00991278">
        <w:rPr>
          <w:rFonts w:eastAsiaTheme="minorHAnsi"/>
          <w:lang w:eastAsia="en-US"/>
        </w:rPr>
        <w:t>е</w:t>
      </w:r>
      <w:r w:rsidRPr="00991278">
        <w:rPr>
          <w:rFonts w:eastAsiaTheme="minorHAnsi"/>
          <w:lang w:eastAsia="en-US"/>
        </w:rPr>
        <w:t xml:space="preserve"> </w:t>
      </w:r>
      <w:r w:rsidRPr="00991278">
        <w:rPr>
          <w:rFonts w:eastAsiaTheme="minorHAnsi"/>
          <w:lang w:eastAsia="en-US"/>
        </w:rPr>
        <w:t xml:space="preserve">Управления социальной защиты 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 xml:space="preserve">населения </w:t>
      </w:r>
      <w:r w:rsidRPr="00991278">
        <w:rPr>
          <w:rFonts w:eastAsiaTheme="minorHAnsi"/>
          <w:lang w:eastAsia="en-US"/>
        </w:rPr>
        <w:t>Агаповского муниципального района в информационно-</w:t>
      </w:r>
    </w:p>
    <w:p w:rsidR="00BD5268" w:rsidRPr="0099127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телекоммуникационной сети «Интернет и (или) предоставление этих сведений</w:t>
      </w:r>
    </w:p>
    <w:p w:rsidR="00023024" w:rsidRPr="00991278" w:rsidRDefault="00BD5268" w:rsidP="00BD52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официальным средствам </w:t>
      </w:r>
      <w:proofErr w:type="gramStart"/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массовой</w:t>
      </w:r>
      <w:proofErr w:type="gramEnd"/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информации для опубликования</w:t>
      </w:r>
      <w:r w:rsidRPr="00991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91618" w:rsidRPr="00991278" w:rsidRDefault="00C91618" w:rsidP="00B60B27">
      <w:pPr>
        <w:jc w:val="both"/>
      </w:pPr>
    </w:p>
    <w:p w:rsidR="00BD5268" w:rsidRPr="00991278" w:rsidRDefault="00023024" w:rsidP="00BD5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1278">
        <w:t xml:space="preserve">  </w:t>
      </w:r>
      <w:r w:rsidR="00BD5268" w:rsidRPr="00991278">
        <w:rPr>
          <w:rFonts w:eastAsiaTheme="minorHAnsi"/>
          <w:lang w:eastAsia="en-US"/>
        </w:rPr>
        <w:t xml:space="preserve">В целях реализации </w:t>
      </w:r>
      <w:hyperlink r:id="rId9" w:history="1">
        <w:r w:rsidR="00BD5268" w:rsidRPr="00991278">
          <w:rPr>
            <w:rFonts w:eastAsiaTheme="minorHAnsi"/>
            <w:lang w:eastAsia="en-US"/>
          </w:rPr>
          <w:t>пункта 8</w:t>
        </w:r>
      </w:hyperlink>
      <w:r w:rsidR="00BD5268" w:rsidRPr="00991278">
        <w:rPr>
          <w:rFonts w:eastAsiaTheme="minorHAnsi"/>
          <w:lang w:eastAsia="en-US"/>
        </w:rPr>
        <w:t xml:space="preserve"> Указа Президента Российской Федерации от 08.07.2013 (ред. 25.08.2022г.) № 613 "Вопросы противодействия коррупции", в соответствии с Федеральным </w:t>
      </w:r>
      <w:hyperlink r:id="rId10" w:history="1">
        <w:r w:rsidR="00BD5268" w:rsidRPr="00991278">
          <w:rPr>
            <w:rFonts w:eastAsiaTheme="minorHAnsi"/>
            <w:lang w:eastAsia="en-US"/>
          </w:rPr>
          <w:t>законом</w:t>
        </w:r>
      </w:hyperlink>
      <w:r w:rsidR="00BD5268" w:rsidRPr="00991278">
        <w:rPr>
          <w:rFonts w:eastAsiaTheme="minorHAnsi"/>
          <w:lang w:eastAsia="en-US"/>
        </w:rPr>
        <w:t xml:space="preserve"> от 25 декабря 2008 г. № 273-ФЗ "О противодействии коррупции" администрация Агаповского муниципального района.</w:t>
      </w:r>
    </w:p>
    <w:p w:rsidR="00384F7B" w:rsidRPr="00991278" w:rsidRDefault="00384F7B" w:rsidP="00384F7B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>ПРИКАЗЫВАЮ</w:t>
      </w:r>
      <w:r w:rsidR="00BD5268" w:rsidRPr="00991278">
        <w:rPr>
          <w:rFonts w:eastAsiaTheme="minorHAnsi"/>
          <w:lang w:eastAsia="en-US"/>
        </w:rPr>
        <w:t>:</w:t>
      </w:r>
    </w:p>
    <w:p w:rsidR="00BD5268" w:rsidRPr="00991278" w:rsidRDefault="00BD5268" w:rsidP="00384F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1278">
        <w:rPr>
          <w:rFonts w:eastAsiaTheme="minorHAnsi"/>
          <w:lang w:eastAsia="en-US"/>
        </w:rPr>
        <w:t xml:space="preserve">1. </w:t>
      </w:r>
      <w:proofErr w:type="gramStart"/>
      <w:r w:rsidRPr="00991278">
        <w:rPr>
          <w:rFonts w:eastAsiaTheme="minorHAnsi"/>
          <w:lang w:eastAsia="en-US"/>
        </w:rPr>
        <w:t xml:space="preserve">Утвердить прилагаемый </w:t>
      </w:r>
      <w:hyperlink w:anchor="Par45" w:history="1">
        <w:r w:rsidRPr="00991278">
          <w:rPr>
            <w:rFonts w:eastAsiaTheme="minorHAnsi"/>
            <w:lang w:eastAsia="en-US"/>
          </w:rPr>
          <w:t>порядок</w:t>
        </w:r>
      </w:hyperlink>
      <w:r w:rsidRPr="00991278">
        <w:rPr>
          <w:rFonts w:eastAsiaTheme="minorHAnsi"/>
          <w:lang w:eastAsia="en-US"/>
        </w:rPr>
        <w:t xml:space="preserve"> размещения сведений о доходах, расходах, об имуществе и обязательствах имущественного характера </w:t>
      </w:r>
      <w:r w:rsidR="00384F7B" w:rsidRPr="00991278">
        <w:rPr>
          <w:rFonts w:eastAsiaTheme="minorHAnsi"/>
          <w:lang w:eastAsia="en-US"/>
        </w:rPr>
        <w:t xml:space="preserve">муниципальных </w:t>
      </w:r>
      <w:r w:rsidR="00384F7B" w:rsidRPr="00991278">
        <w:rPr>
          <w:rFonts w:eastAsiaTheme="minorHAnsi"/>
          <w:lang w:eastAsia="en-US"/>
        </w:rPr>
        <w:t>служащих</w:t>
      </w:r>
      <w:r w:rsidR="00384F7B" w:rsidRPr="00991278">
        <w:rPr>
          <w:rFonts w:eastAsiaTheme="minorHAnsi"/>
          <w:lang w:eastAsia="en-US"/>
        </w:rPr>
        <w:t xml:space="preserve"> </w:t>
      </w:r>
      <w:r w:rsidR="00384F7B" w:rsidRPr="00991278">
        <w:rPr>
          <w:rFonts w:eastAsiaTheme="minorHAnsi"/>
          <w:lang w:eastAsia="en-US"/>
        </w:rPr>
        <w:t xml:space="preserve">Управления социальной защиты населения Агаповского </w:t>
      </w:r>
      <w:r w:rsidR="00384F7B" w:rsidRPr="00991278">
        <w:rPr>
          <w:rFonts w:eastAsiaTheme="minorHAnsi"/>
          <w:lang w:eastAsia="en-US"/>
        </w:rPr>
        <w:t xml:space="preserve"> </w:t>
      </w:r>
      <w:r w:rsidR="00384F7B" w:rsidRPr="00991278">
        <w:rPr>
          <w:rFonts w:eastAsiaTheme="minorHAnsi"/>
          <w:lang w:eastAsia="en-US"/>
        </w:rPr>
        <w:t xml:space="preserve">муниципального района, </w:t>
      </w:r>
      <w:r w:rsidR="00384F7B" w:rsidRPr="00991278">
        <w:t xml:space="preserve">а так же руководителей подведомственных </w:t>
      </w:r>
      <w:r w:rsidR="00384F7B" w:rsidRPr="00991278">
        <w:t xml:space="preserve"> </w:t>
      </w:r>
      <w:r w:rsidR="00384F7B" w:rsidRPr="00991278">
        <w:t xml:space="preserve">муниципальных бюджетных учреждений, в отношении которых </w:t>
      </w:r>
      <w:r w:rsidR="00384F7B" w:rsidRPr="00991278">
        <w:t xml:space="preserve"> </w:t>
      </w:r>
      <w:r w:rsidR="00384F7B" w:rsidRPr="00991278">
        <w:t>Управление социальной защиты населения Агаповского муниципального района выполняет функции и полномочия учредителя</w:t>
      </w:r>
      <w:r w:rsidR="00384F7B" w:rsidRPr="00991278">
        <w:rPr>
          <w:rFonts w:eastAsiaTheme="minorHAnsi"/>
          <w:lang w:eastAsia="en-US"/>
        </w:rPr>
        <w:t xml:space="preserve">   </w:t>
      </w:r>
      <w:r w:rsidRPr="00991278">
        <w:rPr>
          <w:rFonts w:eastAsiaTheme="minorHAnsi"/>
          <w:lang w:eastAsia="en-US"/>
        </w:rPr>
        <w:t>и членов их семей на официальн</w:t>
      </w:r>
      <w:r w:rsidR="00384F7B" w:rsidRPr="00991278">
        <w:rPr>
          <w:rFonts w:eastAsiaTheme="minorHAnsi"/>
          <w:lang w:eastAsia="en-US"/>
        </w:rPr>
        <w:t>ом</w:t>
      </w:r>
      <w:r w:rsidRPr="00991278">
        <w:rPr>
          <w:rFonts w:eastAsiaTheme="minorHAnsi"/>
          <w:lang w:eastAsia="en-US"/>
        </w:rPr>
        <w:t xml:space="preserve"> сайт</w:t>
      </w:r>
      <w:r w:rsidR="00384F7B" w:rsidRPr="00991278">
        <w:rPr>
          <w:rFonts w:eastAsiaTheme="minorHAnsi"/>
          <w:lang w:eastAsia="en-US"/>
        </w:rPr>
        <w:t>е</w:t>
      </w:r>
      <w:r w:rsidRPr="00991278">
        <w:rPr>
          <w:rFonts w:eastAsiaTheme="minorHAnsi"/>
          <w:lang w:eastAsia="en-US"/>
        </w:rPr>
        <w:t xml:space="preserve"> </w:t>
      </w:r>
      <w:r w:rsidR="00384F7B" w:rsidRPr="00991278">
        <w:rPr>
          <w:rFonts w:eastAsiaTheme="minorHAnsi"/>
          <w:lang w:eastAsia="en-US"/>
        </w:rPr>
        <w:t>Управления социальной защиты населения</w:t>
      </w:r>
      <w:r w:rsidRPr="00991278">
        <w:rPr>
          <w:rFonts w:eastAsiaTheme="minorHAnsi"/>
          <w:lang w:eastAsia="en-US"/>
        </w:rPr>
        <w:t xml:space="preserve"> Агаповского муниципального района</w:t>
      </w:r>
      <w:proofErr w:type="gramEnd"/>
      <w:r w:rsidRPr="00991278">
        <w:rPr>
          <w:rFonts w:eastAsiaTheme="minorHAnsi"/>
          <w:lang w:eastAsia="en-US"/>
        </w:rPr>
        <w:t xml:space="preserve"> в</w:t>
      </w:r>
      <w:r w:rsidR="00384F7B" w:rsidRPr="00991278">
        <w:rPr>
          <w:rFonts w:eastAsiaTheme="minorHAnsi"/>
          <w:lang w:eastAsia="en-US"/>
        </w:rPr>
        <w:t xml:space="preserve"> </w:t>
      </w:r>
      <w:r w:rsidRPr="00991278">
        <w:rPr>
          <w:rFonts w:eastAsiaTheme="minorHAnsi"/>
          <w:lang w:eastAsia="en-US"/>
        </w:rPr>
        <w:t xml:space="preserve">информационно-телекоммуникационной сети «Интернет и (или) предоставление этих сведений официальным средствам массовой информации для опубликования (прилагается). </w:t>
      </w:r>
    </w:p>
    <w:p w:rsidR="00CE5252" w:rsidRPr="00991278" w:rsidRDefault="00023024" w:rsidP="00384F7B">
      <w:pPr>
        <w:widowControl w:val="0"/>
        <w:autoSpaceDE w:val="0"/>
        <w:autoSpaceDN w:val="0"/>
        <w:adjustRightInd w:val="0"/>
        <w:ind w:firstLine="357"/>
        <w:jc w:val="both"/>
      </w:pPr>
      <w:r w:rsidRPr="00991278">
        <w:t>2. Программисту Управления социальной защиты населения Агаповского муниципального района (</w:t>
      </w:r>
      <w:proofErr w:type="spellStart"/>
      <w:r w:rsidRPr="00991278">
        <w:t>Писмарев</w:t>
      </w:r>
      <w:proofErr w:type="spellEnd"/>
      <w:r w:rsidRPr="00991278">
        <w:t xml:space="preserve"> Н.А.) </w:t>
      </w:r>
      <w:r w:rsidR="00CE5252" w:rsidRPr="00991278">
        <w:t>разместить настоящий приказ</w:t>
      </w:r>
      <w:r w:rsidRPr="00991278">
        <w:t xml:space="preserve"> на официальном сайте </w:t>
      </w:r>
      <w:r w:rsidR="00CE5252" w:rsidRPr="00991278">
        <w:t>Управления социальной защиты населения</w:t>
      </w:r>
      <w:r w:rsidRPr="00991278">
        <w:t xml:space="preserve"> Агаповского муниципального района в разде</w:t>
      </w:r>
      <w:r w:rsidR="00384F7B" w:rsidRPr="00991278">
        <w:t>ле «Противодействие коррупции».</w:t>
      </w:r>
    </w:p>
    <w:p w:rsidR="00C91618" w:rsidRPr="00991278" w:rsidRDefault="00CE5252" w:rsidP="00384F7B">
      <w:pPr>
        <w:widowControl w:val="0"/>
        <w:autoSpaceDE w:val="0"/>
        <w:autoSpaceDN w:val="0"/>
        <w:adjustRightInd w:val="0"/>
        <w:ind w:firstLine="357"/>
        <w:jc w:val="both"/>
      </w:pPr>
      <w:r w:rsidRPr="00991278">
        <w:t>3</w:t>
      </w:r>
      <w:r w:rsidR="00023024" w:rsidRPr="00991278">
        <w:t xml:space="preserve">. </w:t>
      </w:r>
      <w:r w:rsidRPr="00991278">
        <w:t xml:space="preserve"> </w:t>
      </w:r>
      <w:r w:rsidR="00C91618" w:rsidRPr="00991278">
        <w:t xml:space="preserve">Организацию выполнения настоящего </w:t>
      </w:r>
      <w:r w:rsidR="003F6CA5" w:rsidRPr="00991278">
        <w:t xml:space="preserve">приказа оставляю за собой. </w:t>
      </w:r>
    </w:p>
    <w:p w:rsidR="00C91618" w:rsidRPr="00991278" w:rsidRDefault="00C91618" w:rsidP="00C91618">
      <w:pPr>
        <w:jc w:val="both"/>
      </w:pPr>
    </w:p>
    <w:p w:rsidR="003F6CA5" w:rsidRPr="00991278" w:rsidRDefault="003F6CA5" w:rsidP="003F6CA5">
      <w:pPr>
        <w:spacing w:line="276" w:lineRule="auto"/>
        <w:jc w:val="both"/>
      </w:pPr>
      <w:r w:rsidRPr="00991278">
        <w:t xml:space="preserve">Начальник Управления                                           </w:t>
      </w:r>
      <w:r w:rsidR="0019144E" w:rsidRPr="00991278">
        <w:t xml:space="preserve">                </w:t>
      </w:r>
      <w:r w:rsidRPr="00991278">
        <w:tab/>
        <w:t xml:space="preserve">                      Н.Н. Евтух </w:t>
      </w:r>
    </w:p>
    <w:p w:rsidR="0019144E" w:rsidRPr="00991278" w:rsidRDefault="0019144E" w:rsidP="003F6CA5">
      <w:pPr>
        <w:spacing w:line="276" w:lineRule="auto"/>
        <w:jc w:val="both"/>
      </w:pPr>
    </w:p>
    <w:p w:rsidR="003F6CA5" w:rsidRPr="00991278" w:rsidRDefault="003F6CA5" w:rsidP="003F6CA5">
      <w:pPr>
        <w:spacing w:line="276" w:lineRule="auto"/>
        <w:jc w:val="both"/>
      </w:pPr>
      <w:r w:rsidRPr="00991278">
        <w:t>Согласовано с ведущим</w:t>
      </w:r>
    </w:p>
    <w:p w:rsidR="003F6CA5" w:rsidRPr="00991278" w:rsidRDefault="003F6CA5" w:rsidP="003F6CA5">
      <w:pPr>
        <w:spacing w:line="276" w:lineRule="auto"/>
        <w:jc w:val="both"/>
      </w:pPr>
      <w:r w:rsidRPr="00991278">
        <w:t xml:space="preserve">специалистом-юристом                                                                     </w:t>
      </w:r>
      <w:r w:rsidR="0019144E" w:rsidRPr="00991278">
        <w:t xml:space="preserve">            </w:t>
      </w:r>
      <w:r w:rsidRPr="00991278">
        <w:t xml:space="preserve">       Л.М. Ладванова </w:t>
      </w:r>
    </w:p>
    <w:p w:rsidR="003F6CA5" w:rsidRPr="00991278" w:rsidRDefault="003F6CA5" w:rsidP="003F6CA5">
      <w:pPr>
        <w:spacing w:line="276" w:lineRule="auto"/>
        <w:jc w:val="both"/>
      </w:pPr>
    </w:p>
    <w:p w:rsidR="00CE5252" w:rsidRPr="00991278" w:rsidRDefault="0019144E" w:rsidP="00384F7B">
      <w:pPr>
        <w:spacing w:line="276" w:lineRule="auto"/>
        <w:jc w:val="both"/>
      </w:pPr>
      <w:r w:rsidRPr="00991278">
        <w:t xml:space="preserve">С приказом </w:t>
      </w:r>
      <w:proofErr w:type="gramStart"/>
      <w:r w:rsidRPr="00991278">
        <w:t>ознакомлен</w:t>
      </w:r>
      <w:proofErr w:type="gramEnd"/>
      <w:r w:rsidR="003F6CA5" w:rsidRPr="00991278">
        <w:t xml:space="preserve">                                                                         </w:t>
      </w:r>
      <w:r w:rsidRPr="00991278">
        <w:t xml:space="preserve">              </w:t>
      </w:r>
      <w:r w:rsidR="003F6CA5" w:rsidRPr="00991278">
        <w:t xml:space="preserve">Н.А. </w:t>
      </w:r>
      <w:proofErr w:type="spellStart"/>
      <w:r w:rsidR="003F6CA5" w:rsidRPr="00991278">
        <w:t>Писмарев</w:t>
      </w:r>
      <w:proofErr w:type="spellEnd"/>
      <w:r w:rsidR="003F6CA5" w:rsidRPr="00991278">
        <w:t xml:space="preserve">                                                                        </w:t>
      </w:r>
      <w:r w:rsidR="00384F7B" w:rsidRPr="00991278">
        <w:t xml:space="preserve">                             </w:t>
      </w:r>
    </w:p>
    <w:p w:rsidR="00CE5252" w:rsidRPr="00991278" w:rsidRDefault="00CE5252" w:rsidP="00CE5252">
      <w:pPr>
        <w:spacing w:line="360" w:lineRule="atLeast"/>
      </w:pPr>
    </w:p>
    <w:p w:rsidR="00C91618" w:rsidRPr="00991278" w:rsidRDefault="00C91618" w:rsidP="00C91618">
      <w:pPr>
        <w:spacing w:line="360" w:lineRule="atLeast"/>
        <w:ind w:left="4990"/>
        <w:jc w:val="right"/>
      </w:pPr>
      <w:r w:rsidRPr="00991278">
        <w:t>УТВЕРЖДЕН</w:t>
      </w:r>
      <w:r w:rsidR="003F6CA5" w:rsidRPr="00991278">
        <w:t>О</w:t>
      </w:r>
    </w:p>
    <w:p w:rsidR="00E12000" w:rsidRPr="00991278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991278">
        <w:rPr>
          <w:sz w:val="24"/>
          <w:szCs w:val="24"/>
        </w:rPr>
        <w:t>Приказом начальника У</w:t>
      </w:r>
      <w:r w:rsidR="00E12000" w:rsidRPr="00991278">
        <w:rPr>
          <w:sz w:val="24"/>
          <w:szCs w:val="24"/>
        </w:rPr>
        <w:t>правления социальной защиты населения</w:t>
      </w:r>
    </w:p>
    <w:p w:rsidR="00C91618" w:rsidRPr="00991278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991278">
        <w:rPr>
          <w:sz w:val="24"/>
          <w:szCs w:val="24"/>
        </w:rPr>
        <w:t xml:space="preserve"> Агаповского муниципального района</w:t>
      </w:r>
    </w:p>
    <w:p w:rsidR="003F6CA5" w:rsidRPr="00991278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991278">
        <w:rPr>
          <w:sz w:val="24"/>
          <w:szCs w:val="24"/>
        </w:rPr>
        <w:t>от «04</w:t>
      </w:r>
      <w:r w:rsidR="003F6CA5" w:rsidRPr="00991278">
        <w:rPr>
          <w:sz w:val="24"/>
          <w:szCs w:val="24"/>
        </w:rPr>
        <w:t xml:space="preserve">» </w:t>
      </w:r>
      <w:r w:rsidR="00384F7B" w:rsidRPr="00991278">
        <w:rPr>
          <w:sz w:val="24"/>
          <w:szCs w:val="24"/>
        </w:rPr>
        <w:t>июня 2024г. №37</w:t>
      </w:r>
      <w:r w:rsidR="003F6CA5" w:rsidRPr="00991278">
        <w:rPr>
          <w:sz w:val="24"/>
          <w:szCs w:val="24"/>
        </w:rPr>
        <w:t xml:space="preserve"> – ОД </w:t>
      </w:r>
    </w:p>
    <w:p w:rsidR="00C91618" w:rsidRPr="00991278" w:rsidRDefault="00C91618" w:rsidP="00C91618">
      <w:pPr>
        <w:jc w:val="both"/>
      </w:pPr>
    </w:p>
    <w:p w:rsidR="00C91618" w:rsidRPr="00991278" w:rsidRDefault="00C91618" w:rsidP="00C91618">
      <w:pPr>
        <w:spacing w:line="200" w:lineRule="exact"/>
        <w:jc w:val="both"/>
      </w:pPr>
    </w:p>
    <w:p w:rsidR="00384F7B" w:rsidRPr="00991278" w:rsidRDefault="00384F7B" w:rsidP="00384F7B">
      <w:pPr>
        <w:autoSpaceDE w:val="0"/>
        <w:autoSpaceDN w:val="0"/>
        <w:adjustRightInd w:val="0"/>
        <w:jc w:val="center"/>
      </w:pPr>
      <w:r w:rsidRPr="00991278">
        <w:rPr>
          <w:rFonts w:eastAsiaTheme="minorHAnsi"/>
        </w:rPr>
        <w:t>Порядок</w:t>
      </w:r>
    </w:p>
    <w:p w:rsidR="00384F7B" w:rsidRPr="00991278" w:rsidRDefault="00384F7B" w:rsidP="00384F7B">
      <w:pPr>
        <w:autoSpaceDE w:val="0"/>
        <w:autoSpaceDN w:val="0"/>
        <w:adjustRightInd w:val="0"/>
        <w:jc w:val="center"/>
      </w:pPr>
      <w:r w:rsidRPr="00991278">
        <w:rPr>
          <w:rFonts w:eastAsiaTheme="minorHAnsi"/>
        </w:rPr>
        <w:t>размещения сведений о доходах, расходах, об имуществе и обязательствах</w:t>
      </w:r>
    </w:p>
    <w:p w:rsidR="00384F7B" w:rsidRPr="00991278" w:rsidRDefault="00384F7B" w:rsidP="00384F7B">
      <w:pPr>
        <w:autoSpaceDE w:val="0"/>
        <w:autoSpaceDN w:val="0"/>
        <w:adjustRightInd w:val="0"/>
        <w:jc w:val="center"/>
        <w:rPr>
          <w:rFonts w:eastAsiaTheme="minorHAnsi"/>
        </w:rPr>
      </w:pPr>
      <w:proofErr w:type="gramStart"/>
      <w:r w:rsidRPr="00991278">
        <w:rPr>
          <w:rFonts w:eastAsiaTheme="minorHAnsi"/>
        </w:rPr>
        <w:t xml:space="preserve">имущественного характера </w:t>
      </w:r>
      <w:r w:rsidRPr="00991278">
        <w:rPr>
          <w:rFonts w:eastAsiaTheme="minorHAnsi"/>
          <w:lang w:eastAsia="en-US"/>
        </w:rPr>
        <w:t xml:space="preserve">муниципальных служащих Управления социальной защиты населения Агаповского  муниципального района, </w:t>
      </w:r>
      <w:r w:rsidRPr="00991278">
        <w:t>а так же руководителей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91278">
        <w:t xml:space="preserve"> </w:t>
      </w:r>
      <w:r w:rsidRPr="00991278">
        <w:rPr>
          <w:rFonts w:eastAsiaTheme="minorHAnsi"/>
        </w:rPr>
        <w:t>и членов их семей</w:t>
      </w:r>
      <w:r w:rsidRPr="00991278">
        <w:t xml:space="preserve"> </w:t>
      </w:r>
      <w:r w:rsidRPr="00991278">
        <w:rPr>
          <w:rFonts w:eastAsiaTheme="minorHAnsi"/>
        </w:rPr>
        <w:t>на официальных сайтах органов местного</w:t>
      </w:r>
      <w:r w:rsidRPr="00991278">
        <w:t xml:space="preserve"> </w:t>
      </w:r>
      <w:r w:rsidRPr="00991278">
        <w:rPr>
          <w:rFonts w:eastAsiaTheme="minorHAnsi"/>
        </w:rPr>
        <w:t>самоуправления Агаповского муниципального района в информационно-телекоммуникационной сети «Интернет и (или) предоставление этих сведений</w:t>
      </w:r>
      <w:r w:rsidRPr="00991278">
        <w:t xml:space="preserve"> </w:t>
      </w:r>
      <w:r w:rsidRPr="00991278">
        <w:rPr>
          <w:rFonts w:eastAsiaTheme="minorHAnsi"/>
        </w:rPr>
        <w:t>официальным средствам массовой информации</w:t>
      </w:r>
      <w:proofErr w:type="gramEnd"/>
      <w:r w:rsidRPr="00991278">
        <w:rPr>
          <w:rFonts w:eastAsiaTheme="minorHAnsi"/>
        </w:rPr>
        <w:t xml:space="preserve"> для опубликования</w:t>
      </w:r>
    </w:p>
    <w:p w:rsidR="00384F7B" w:rsidRPr="009E253C" w:rsidRDefault="00384F7B" w:rsidP="009E253C">
      <w:pPr>
        <w:autoSpaceDE w:val="0"/>
        <w:autoSpaceDN w:val="0"/>
        <w:adjustRightInd w:val="0"/>
        <w:jc w:val="both"/>
      </w:pP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r w:rsidRPr="009E253C">
        <w:t xml:space="preserve">1. </w:t>
      </w:r>
      <w:proofErr w:type="gramStart"/>
      <w:r w:rsidRPr="009E253C">
        <w:t xml:space="preserve">Настоящим порядком устанавливаются обязанности </w:t>
      </w:r>
      <w:r w:rsidRPr="009E253C">
        <w:t>Управления социальной защиты населения</w:t>
      </w:r>
      <w:r w:rsidRPr="009E253C">
        <w:t xml:space="preserve"> Агаповского муниципального района, по размещению сведений о доходах, расходах, об имуществе и обязательствах имущественного характера </w:t>
      </w:r>
      <w:r w:rsidRPr="009E253C">
        <w:rPr>
          <w:rFonts w:eastAsiaTheme="minorHAnsi"/>
          <w:lang w:eastAsia="en-US"/>
        </w:rPr>
        <w:t xml:space="preserve">муниципальных служащих Управления социальной защиты населения Агаповского  муниципального района, </w:t>
      </w:r>
      <w:r w:rsidRPr="009E253C">
        <w:t>а так же руководителей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 и членов их семей в</w:t>
      </w:r>
      <w:proofErr w:type="gramEnd"/>
      <w:r w:rsidRPr="009E253C">
        <w:t xml:space="preserve"> </w:t>
      </w:r>
      <w:proofErr w:type="gramStart"/>
      <w:r w:rsidRPr="009E253C">
        <w:t>информационно-телекоммуникационно</w:t>
      </w:r>
      <w:r w:rsidRPr="009E253C">
        <w:t>й сети "Интернет" на официальном</w:t>
      </w:r>
      <w:r w:rsidRPr="009E253C">
        <w:t xml:space="preserve"> сайт</w:t>
      </w:r>
      <w:r w:rsidRPr="009E253C">
        <w:t>е</w:t>
      </w:r>
      <w:r w:rsidRPr="009E253C">
        <w:t xml:space="preserve"> </w:t>
      </w:r>
      <w:r w:rsidRPr="009E253C">
        <w:t>Управления социальной защиты населения Агаповского муниципального района</w:t>
      </w:r>
      <w:r w:rsidRPr="009E253C">
        <w:t xml:space="preserve"> (далее - официальные сайты) и предоставлению этих сведений  официальным средствам  массовой информации для опубликования 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  <w:proofErr w:type="gramEnd"/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r w:rsidRPr="009E253C">
        <w:t xml:space="preserve">2. </w:t>
      </w:r>
      <w:proofErr w:type="gramStart"/>
      <w:r w:rsidRPr="009E253C">
        <w:t xml:space="preserve">Сведения о доходах, расходах, об имуществе и обязательствах имущественного характера  </w:t>
      </w:r>
      <w:r w:rsidRPr="009E253C">
        <w:rPr>
          <w:rFonts w:eastAsiaTheme="minorHAnsi"/>
          <w:lang w:eastAsia="en-US"/>
        </w:rPr>
        <w:t xml:space="preserve">муниципальных служащих Управления социальной защиты населения Агаповского  муниципального района, </w:t>
      </w:r>
      <w:r w:rsidRPr="009E253C">
        <w:t>а так же руководителей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 и членов их семей (должности муниципальной службы Агаповского муниципального района, включенные в перечень коррупционно - опасных должностей муниципальной службы</w:t>
      </w:r>
      <w:proofErr w:type="gramEnd"/>
      <w:r w:rsidRPr="009E253C">
        <w:t xml:space="preserve"> Агап</w:t>
      </w:r>
      <w:r w:rsidRPr="009E253C">
        <w:t>овского муниципального района</w:t>
      </w:r>
      <w:r w:rsidRPr="009E253C">
        <w:t xml:space="preserve">) размещаются на официальном  сайте должностным лицом </w:t>
      </w:r>
      <w:r w:rsidRPr="009E253C">
        <w:t xml:space="preserve">Управления социальной защиты населения </w:t>
      </w:r>
      <w:r w:rsidRPr="009E253C">
        <w:t>Агаповского муниципального района.</w:t>
      </w:r>
    </w:p>
    <w:p w:rsidR="00384F7B" w:rsidRPr="009E253C" w:rsidRDefault="00384F7B" w:rsidP="009E253C">
      <w:pPr>
        <w:tabs>
          <w:tab w:val="left" w:pos="567"/>
        </w:tabs>
        <w:autoSpaceDE w:val="0"/>
        <w:autoSpaceDN w:val="0"/>
        <w:adjustRightInd w:val="0"/>
        <w:jc w:val="both"/>
      </w:pPr>
      <w:r w:rsidRPr="009E253C">
        <w:t xml:space="preserve">          3.</w:t>
      </w:r>
      <w:bookmarkStart w:id="0" w:name="Par3"/>
      <w:bookmarkEnd w:id="0"/>
      <w:r w:rsidRPr="009E253C">
        <w:t xml:space="preserve"> </w:t>
      </w:r>
      <w:proofErr w:type="gramStart"/>
      <w:r w:rsidRPr="009E253C">
        <w:t xml:space="preserve">На официальном сайте размещаются и (или) официальным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991278" w:rsidRPr="009E253C">
        <w:rPr>
          <w:rFonts w:eastAsiaTheme="minorHAnsi"/>
          <w:lang w:eastAsia="en-US"/>
        </w:rPr>
        <w:t xml:space="preserve">муниципальных служащих Управления социальной защиты населения Агаповского  муниципального района, </w:t>
      </w:r>
      <w:r w:rsidR="00991278" w:rsidRPr="009E253C">
        <w:t>а так же руководителей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t>, а также сведения о</w:t>
      </w:r>
      <w:proofErr w:type="gramEnd"/>
      <w:r w:rsidRPr="009E253C">
        <w:t xml:space="preserve"> </w:t>
      </w:r>
      <w:proofErr w:type="gramStart"/>
      <w:r w:rsidRPr="009E253C">
        <w:t>доходах</w:t>
      </w:r>
      <w:proofErr w:type="gramEnd"/>
      <w:r w:rsidRPr="009E253C">
        <w:t>, расходах, об имуществе и обязательствах имущественного характера их супруг (супругов) и несовершеннолетних детей: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proofErr w:type="gramStart"/>
      <w:r w:rsidRPr="009E253C">
        <w:t xml:space="preserve">1) перечень объектов недвижимого имущества, принадлежащих </w:t>
      </w:r>
      <w:r w:rsidR="00991278" w:rsidRPr="009E253C">
        <w:rPr>
          <w:rFonts w:eastAsiaTheme="minorHAnsi"/>
          <w:lang w:eastAsia="en-US"/>
        </w:rPr>
        <w:t>муниципальн</w:t>
      </w:r>
      <w:r w:rsidR="00991278" w:rsidRPr="009E253C">
        <w:rPr>
          <w:rFonts w:eastAsiaTheme="minorHAnsi"/>
          <w:lang w:eastAsia="en-US"/>
        </w:rPr>
        <w:t>ому</w:t>
      </w:r>
      <w:r w:rsidR="00991278" w:rsidRPr="009E253C">
        <w:rPr>
          <w:rFonts w:eastAsiaTheme="minorHAnsi"/>
          <w:lang w:eastAsia="en-US"/>
        </w:rPr>
        <w:t xml:space="preserve"> </w:t>
      </w:r>
      <w:r w:rsidR="00991278" w:rsidRPr="009E253C">
        <w:rPr>
          <w:rFonts w:eastAsiaTheme="minorHAnsi"/>
          <w:lang w:eastAsia="en-US"/>
        </w:rPr>
        <w:t>служащему</w:t>
      </w:r>
      <w:r w:rsidR="00991278" w:rsidRPr="009E253C">
        <w:rPr>
          <w:rFonts w:eastAsiaTheme="minorHAnsi"/>
          <w:lang w:eastAsia="en-US"/>
        </w:rPr>
        <w:t xml:space="preserve"> Управления социальной защиты населения Агаповского  муниципального района, </w:t>
      </w:r>
      <w:r w:rsidR="00991278" w:rsidRPr="009E253C">
        <w:t>а так же руководител</w:t>
      </w:r>
      <w:r w:rsidR="00991278" w:rsidRPr="009E253C">
        <w:t>ю</w:t>
      </w:r>
      <w:r w:rsidR="00991278" w:rsidRPr="009E253C">
        <w:t xml:space="preserve"> подведомственн</w:t>
      </w:r>
      <w:r w:rsidR="00991278" w:rsidRPr="009E253C">
        <w:t>ого</w:t>
      </w:r>
      <w:r w:rsidR="00991278" w:rsidRPr="009E253C">
        <w:t xml:space="preserve">  муниципальн</w:t>
      </w:r>
      <w:r w:rsidR="00991278" w:rsidRPr="009E253C">
        <w:t>ого</w:t>
      </w:r>
      <w:r w:rsidR="00991278" w:rsidRPr="009E253C">
        <w:t xml:space="preserve"> бюджетн</w:t>
      </w:r>
      <w:r w:rsidR="00991278" w:rsidRPr="009E253C">
        <w:t>ого учреждения</w:t>
      </w:r>
      <w:r w:rsidR="00991278" w:rsidRPr="009E253C">
        <w:t xml:space="preserve">, в отношении которых  Управление социальной защиты населения Агаповского </w:t>
      </w:r>
      <w:r w:rsidR="00991278" w:rsidRPr="009E253C">
        <w:lastRenderedPageBreak/>
        <w:t>муниципального района выполняет функции и полномочия учредителя</w:t>
      </w:r>
      <w:r w:rsidRPr="009E253C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</w:t>
      </w:r>
      <w:proofErr w:type="gramEnd"/>
      <w:r w:rsidRPr="009E253C">
        <w:t xml:space="preserve"> из них;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proofErr w:type="gramStart"/>
      <w:r w:rsidRPr="009E253C">
        <w:t xml:space="preserve">2) перечень транспортных средств, принадлежащих </w:t>
      </w:r>
      <w:r w:rsidR="00991278" w:rsidRPr="009E253C">
        <w:rPr>
          <w:rFonts w:eastAsiaTheme="minorHAnsi"/>
          <w:lang w:eastAsia="en-US"/>
        </w:rPr>
        <w:t xml:space="preserve">муниципальному служащему Управления социальной защиты населения Агаповского  муниципального района, </w:t>
      </w:r>
      <w:r w:rsidR="00991278" w:rsidRPr="009E253C">
        <w:t>а так же руководителю подведомственного  муниципального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t>, его супруге (супругу) и несовершеннолетним детям на праве собственности, с указанием вида и марки;</w:t>
      </w:r>
      <w:proofErr w:type="gramEnd"/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r w:rsidRPr="009E253C">
        <w:t xml:space="preserve">3) декларированный годовой доход </w:t>
      </w:r>
      <w:r w:rsidR="00991278" w:rsidRPr="009E253C">
        <w:rPr>
          <w:rFonts w:eastAsiaTheme="minorHAnsi"/>
          <w:lang w:eastAsia="en-US"/>
        </w:rPr>
        <w:t>муниципально</w:t>
      </w:r>
      <w:r w:rsidR="00991278" w:rsidRPr="009E253C">
        <w:rPr>
          <w:rFonts w:eastAsiaTheme="minorHAnsi"/>
          <w:lang w:eastAsia="en-US"/>
        </w:rPr>
        <w:t>го</w:t>
      </w:r>
      <w:r w:rsidR="00991278" w:rsidRPr="009E253C">
        <w:rPr>
          <w:rFonts w:eastAsiaTheme="minorHAnsi"/>
          <w:lang w:eastAsia="en-US"/>
        </w:rPr>
        <w:t xml:space="preserve"> служаще</w:t>
      </w:r>
      <w:r w:rsidR="00991278" w:rsidRPr="009E253C">
        <w:rPr>
          <w:rFonts w:eastAsiaTheme="minorHAnsi"/>
          <w:lang w:eastAsia="en-US"/>
        </w:rPr>
        <w:t>го</w:t>
      </w:r>
      <w:r w:rsidR="00991278" w:rsidRPr="009E253C">
        <w:rPr>
          <w:rFonts w:eastAsiaTheme="minorHAnsi"/>
          <w:lang w:eastAsia="en-US"/>
        </w:rPr>
        <w:t xml:space="preserve"> Управления социальной защиты населения Агаповского  муниципального района, </w:t>
      </w:r>
      <w:r w:rsidR="00991278" w:rsidRPr="009E253C">
        <w:t>а так же руководител</w:t>
      </w:r>
      <w:r w:rsidR="00991278" w:rsidRPr="009E253C">
        <w:t>я</w:t>
      </w:r>
      <w:r w:rsidR="00991278" w:rsidRPr="009E253C">
        <w:t xml:space="preserve"> подведомственного  муниципального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t>, его супруги (супруга) и несовершеннолетних детей;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proofErr w:type="gramStart"/>
      <w:r w:rsidRPr="009E253C">
        <w:t xml:space="preserve">4) сведения об источниках получения средств, за счет которых совершены сделка  по приобретению земельного участка, другого объекта недвижимости, 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991278" w:rsidRPr="009E253C">
        <w:rPr>
          <w:rFonts w:eastAsiaTheme="minorHAnsi"/>
          <w:lang w:eastAsia="en-US"/>
        </w:rPr>
        <w:t>муниципально</w:t>
      </w:r>
      <w:r w:rsidR="00991278" w:rsidRPr="009E253C">
        <w:rPr>
          <w:rFonts w:eastAsiaTheme="minorHAnsi"/>
          <w:lang w:eastAsia="en-US"/>
        </w:rPr>
        <w:t>го</w:t>
      </w:r>
      <w:r w:rsidR="00991278" w:rsidRPr="009E253C">
        <w:rPr>
          <w:rFonts w:eastAsiaTheme="minorHAnsi"/>
          <w:lang w:eastAsia="en-US"/>
        </w:rPr>
        <w:t xml:space="preserve"> служаще</w:t>
      </w:r>
      <w:r w:rsidR="00991278" w:rsidRPr="009E253C">
        <w:rPr>
          <w:rFonts w:eastAsiaTheme="minorHAnsi"/>
          <w:lang w:eastAsia="en-US"/>
        </w:rPr>
        <w:t>го</w:t>
      </w:r>
      <w:r w:rsidR="00991278" w:rsidRPr="009E253C">
        <w:rPr>
          <w:rFonts w:eastAsiaTheme="minorHAnsi"/>
          <w:lang w:eastAsia="en-US"/>
        </w:rPr>
        <w:t xml:space="preserve"> Управления социальной защиты населения Агаповского  муниципального района, </w:t>
      </w:r>
      <w:r w:rsidR="00991278" w:rsidRPr="009E253C">
        <w:t>а так же руководител</w:t>
      </w:r>
      <w:r w:rsidR="00991278" w:rsidRPr="009E253C">
        <w:t>я</w:t>
      </w:r>
      <w:r w:rsidR="00991278" w:rsidRPr="009E253C">
        <w:t xml:space="preserve"> подведомственного</w:t>
      </w:r>
      <w:proofErr w:type="gramEnd"/>
      <w:r w:rsidR="00991278" w:rsidRPr="009E253C">
        <w:t xml:space="preserve">  муниципального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="00991278" w:rsidRPr="009E253C">
        <w:t xml:space="preserve"> </w:t>
      </w:r>
      <w:r w:rsidRPr="009E253C">
        <w:t xml:space="preserve">и его супруги (супруга) за три последних года, предшествующих отчетному периоду. </w:t>
      </w:r>
    </w:p>
    <w:p w:rsidR="00384F7B" w:rsidRPr="009E253C" w:rsidRDefault="00384F7B" w:rsidP="009E253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4. В размещаемых на официальных сайтах и (или) предоставляемых официальным средствам </w:t>
      </w:r>
      <w:proofErr w:type="gramStart"/>
      <w:r w:rsidRPr="009E253C">
        <w:rPr>
          <w:rFonts w:ascii="Times New Roman" w:hAnsi="Times New Roman"/>
          <w:sz w:val="24"/>
          <w:szCs w:val="24"/>
          <w:lang w:val="ru-RU"/>
        </w:rPr>
        <w:t>массовой</w:t>
      </w:r>
      <w:proofErr w:type="gramEnd"/>
      <w:r w:rsidRPr="009E253C">
        <w:rPr>
          <w:rFonts w:ascii="Times New Roman" w:hAnsi="Times New Roman"/>
          <w:sz w:val="24"/>
          <w:szCs w:val="24"/>
          <w:lang w:val="ru-RU"/>
        </w:rPr>
        <w:t xml:space="preserve">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84F7B" w:rsidRPr="009E253C" w:rsidRDefault="00384F7B" w:rsidP="009E253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9E253C">
        <w:rPr>
          <w:rFonts w:ascii="Times New Roman" w:hAnsi="Times New Roman"/>
          <w:sz w:val="24"/>
          <w:szCs w:val="24"/>
          <w:lang w:val="ru-RU"/>
        </w:rPr>
        <w:t xml:space="preserve">1) иные сведения (кроме указанных в </w:t>
      </w:r>
      <w:hyperlink w:anchor="Par3" w:history="1">
        <w:r w:rsidRPr="009E253C">
          <w:rPr>
            <w:rFonts w:ascii="Times New Roman" w:hAnsi="Times New Roman"/>
            <w:sz w:val="24"/>
            <w:szCs w:val="24"/>
            <w:lang w:val="ru-RU"/>
          </w:rPr>
          <w:t xml:space="preserve">пункте </w:t>
        </w:r>
      </w:hyperlink>
      <w:r w:rsidRPr="009E253C">
        <w:rPr>
          <w:rFonts w:ascii="Times New Roman" w:hAnsi="Times New Roman"/>
          <w:sz w:val="24"/>
          <w:szCs w:val="24"/>
          <w:lang w:val="ru-RU"/>
        </w:rPr>
        <w:t xml:space="preserve">3 настоящего Порядка) о доходах лица, замещающего </w:t>
      </w:r>
      <w:r w:rsidR="00991278" w:rsidRPr="009E253C">
        <w:rPr>
          <w:rFonts w:ascii="Times New Roman" w:eastAsiaTheme="minorHAnsi" w:hAnsi="Times New Roman"/>
          <w:sz w:val="24"/>
          <w:szCs w:val="24"/>
          <w:lang w:val="ru-RU"/>
        </w:rPr>
        <w:t xml:space="preserve">муниципальному служащему Управления социальной защиты населения Агаповского  муниципального района, 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а так же руководителю подведомственного  муниципального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rPr>
          <w:rFonts w:ascii="Times New Roman" w:hAnsi="Times New Roman"/>
          <w:sz w:val="24"/>
          <w:szCs w:val="24"/>
          <w:lang w:val="ru-RU"/>
        </w:rPr>
        <w:t>, его супруги (супруга) и несовершеннолетних детей, об имуществе, принадлежащем на праве собственности названным лицам</w:t>
      </w:r>
      <w:proofErr w:type="gramEnd"/>
      <w:r w:rsidRPr="009E253C">
        <w:rPr>
          <w:rFonts w:ascii="Times New Roman" w:hAnsi="Times New Roman"/>
          <w:sz w:val="24"/>
          <w:szCs w:val="24"/>
          <w:lang w:val="ru-RU"/>
        </w:rPr>
        <w:t>, и об их обязательствах имущественного характера;</w:t>
      </w:r>
    </w:p>
    <w:p w:rsidR="00384F7B" w:rsidRPr="009E253C" w:rsidRDefault="00384F7B" w:rsidP="009E253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2)  персональные данные супруги (супруга), детей и иных членов семьи лица, замещающего муниципальную должность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1278" w:rsidRPr="009E253C">
        <w:rPr>
          <w:rFonts w:ascii="Times New Roman" w:eastAsiaTheme="minorHAnsi" w:hAnsi="Times New Roman"/>
          <w:sz w:val="24"/>
          <w:szCs w:val="24"/>
          <w:lang w:val="ru-RU"/>
        </w:rPr>
        <w:t xml:space="preserve">в </w:t>
      </w:r>
      <w:r w:rsidR="00991278" w:rsidRPr="009E253C">
        <w:rPr>
          <w:rFonts w:ascii="Times New Roman" w:eastAsiaTheme="minorHAnsi" w:hAnsi="Times New Roman"/>
          <w:sz w:val="24"/>
          <w:szCs w:val="24"/>
          <w:lang w:val="ru-RU"/>
        </w:rPr>
        <w:t>Управлени</w:t>
      </w:r>
      <w:r w:rsidR="00991278" w:rsidRPr="009E253C">
        <w:rPr>
          <w:rFonts w:ascii="Times New Roman" w:eastAsiaTheme="minorHAnsi" w:hAnsi="Times New Roman"/>
          <w:sz w:val="24"/>
          <w:szCs w:val="24"/>
          <w:lang w:val="ru-RU"/>
        </w:rPr>
        <w:t>и</w:t>
      </w:r>
      <w:r w:rsidR="00991278" w:rsidRPr="009E253C">
        <w:rPr>
          <w:rFonts w:ascii="Times New Roman" w:eastAsiaTheme="minorHAnsi" w:hAnsi="Times New Roman"/>
          <w:sz w:val="24"/>
          <w:szCs w:val="24"/>
          <w:lang w:val="ru-RU"/>
        </w:rPr>
        <w:t xml:space="preserve"> социальной защиты населения Агаповского  муниципального района, 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а так же руководител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я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подведомственного  муниципального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rPr>
          <w:rFonts w:ascii="Times New Roman" w:hAnsi="Times New Roman"/>
          <w:sz w:val="24"/>
          <w:szCs w:val="24"/>
          <w:lang w:val="ru-RU"/>
        </w:rPr>
        <w:t>;</w:t>
      </w:r>
    </w:p>
    <w:p w:rsidR="00384F7B" w:rsidRPr="009E253C" w:rsidRDefault="00384F7B" w:rsidP="009E253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а так же руководителей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подведомственн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ых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 муниципальн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ых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бюджетн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ых учреждений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E253C">
        <w:rPr>
          <w:rFonts w:ascii="Times New Roman" w:hAnsi="Times New Roman"/>
          <w:sz w:val="24"/>
          <w:szCs w:val="24"/>
          <w:lang w:val="ru-RU"/>
        </w:rPr>
        <w:t>его супруги (супруга), детей и иных членов семьи;</w:t>
      </w:r>
    </w:p>
    <w:p w:rsidR="00384F7B" w:rsidRPr="009E253C" w:rsidRDefault="00384F7B" w:rsidP="009E253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9E253C">
        <w:rPr>
          <w:rFonts w:ascii="Times New Roman" w:hAnsi="Times New Roman"/>
          <w:sz w:val="24"/>
          <w:szCs w:val="24"/>
          <w:lang w:val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1278" w:rsidRPr="009E253C">
        <w:rPr>
          <w:rFonts w:ascii="Times New Roman" w:hAnsi="Times New Roman"/>
          <w:sz w:val="24"/>
          <w:szCs w:val="24"/>
          <w:lang w:val="ru-RU"/>
        </w:rPr>
        <w:t>а так же руководителей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учредителя,</w:t>
      </w:r>
      <w:r w:rsidRPr="009E253C">
        <w:rPr>
          <w:rFonts w:ascii="Times New Roman" w:hAnsi="Times New Roman"/>
          <w:sz w:val="24"/>
          <w:szCs w:val="24"/>
          <w:lang w:val="ru-RU"/>
        </w:rPr>
        <w:t xml:space="preserve"> его супруге (супругу), детям, иным членам семьи на праве собственности или находящихся в пользовании;</w:t>
      </w:r>
      <w:proofErr w:type="gramEnd"/>
    </w:p>
    <w:p w:rsidR="00384F7B" w:rsidRPr="009E253C" w:rsidRDefault="00384F7B" w:rsidP="009E253C">
      <w:pPr>
        <w:pStyle w:val="ab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E253C">
        <w:rPr>
          <w:rFonts w:ascii="Times New Roman" w:hAnsi="Times New Roman"/>
          <w:sz w:val="24"/>
          <w:szCs w:val="24"/>
          <w:lang w:val="ru-RU"/>
        </w:rPr>
        <w:t xml:space="preserve">       5) информацию, отнесенную к государственной тайне или являющуюся конфиденциальной.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bookmarkStart w:id="1" w:name="Par60"/>
      <w:bookmarkEnd w:id="1"/>
      <w:r w:rsidRPr="009E253C">
        <w:lastRenderedPageBreak/>
        <w:t xml:space="preserve">5. </w:t>
      </w:r>
      <w:proofErr w:type="gramStart"/>
      <w:r w:rsidRPr="009E253C">
        <w:t xml:space="preserve">Сведения о доходах, расходах, об имуществе и обязательствах имущественного характера, указанные в </w:t>
      </w:r>
      <w:hyperlink w:anchor="Par60" w:history="1">
        <w:r w:rsidRPr="009E253C">
          <w:t>3</w:t>
        </w:r>
      </w:hyperlink>
      <w:r w:rsidRPr="009E253C">
        <w:t xml:space="preserve"> настоящего порядка, за весь период замещения </w:t>
      </w:r>
      <w:r w:rsidR="009E253C" w:rsidRPr="009E253C">
        <w:rPr>
          <w:rFonts w:eastAsiaTheme="minorHAnsi"/>
          <w:lang w:eastAsia="en-US"/>
        </w:rPr>
        <w:t>муниципальным</w:t>
      </w:r>
      <w:r w:rsidR="009E253C" w:rsidRPr="009E253C">
        <w:rPr>
          <w:rFonts w:eastAsiaTheme="minorHAnsi"/>
          <w:lang w:eastAsia="en-US"/>
        </w:rPr>
        <w:t xml:space="preserve"> </w:t>
      </w:r>
      <w:r w:rsidR="009E253C" w:rsidRPr="009E253C">
        <w:rPr>
          <w:rFonts w:eastAsiaTheme="minorHAnsi"/>
          <w:lang w:eastAsia="en-US"/>
        </w:rPr>
        <w:t>служащим</w:t>
      </w:r>
      <w:r w:rsidR="009E253C" w:rsidRPr="009E253C">
        <w:rPr>
          <w:rFonts w:eastAsiaTheme="minorHAnsi"/>
          <w:lang w:eastAsia="en-US"/>
        </w:rPr>
        <w:t xml:space="preserve"> Управления социальной защиты населения Агаповского  муниципального района, </w:t>
      </w:r>
      <w:r w:rsidR="009E253C" w:rsidRPr="009E253C">
        <w:t>а так же руководител</w:t>
      </w:r>
      <w:r w:rsidR="009E253C" w:rsidRPr="009E253C">
        <w:t>ями</w:t>
      </w:r>
      <w:r w:rsidR="009E253C" w:rsidRPr="009E253C">
        <w:t xml:space="preserve"> подведомственных  муниципальных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t>, замещение которых влечет за собой размещение его сведений о</w:t>
      </w:r>
      <w:proofErr w:type="gramEnd"/>
      <w:r w:rsidRPr="009E253C">
        <w:t xml:space="preserve"> </w:t>
      </w:r>
      <w:proofErr w:type="gramStart"/>
      <w:r w:rsidRPr="009E253C"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9E253C" w:rsidRPr="009E253C">
        <w:t>Управления социальной защиты населения Агаповского муниципального района</w:t>
      </w:r>
      <w:r w:rsidRPr="009E253C">
        <w:t>, в котором муниципальный служащий</w:t>
      </w:r>
      <w:r w:rsidR="009E253C" w:rsidRPr="009E253C">
        <w:t xml:space="preserve"> </w:t>
      </w:r>
      <w:r w:rsidR="009E253C" w:rsidRPr="009E253C">
        <w:rPr>
          <w:rFonts w:eastAsiaTheme="minorHAnsi"/>
          <w:lang w:eastAsia="en-US"/>
        </w:rPr>
        <w:t xml:space="preserve">Управления социальной защиты населения Агаповского  муниципального района, </w:t>
      </w:r>
      <w:r w:rsidR="009E253C" w:rsidRPr="009E253C">
        <w:t>а так же руководител</w:t>
      </w:r>
      <w:r w:rsidR="009E253C" w:rsidRPr="009E253C">
        <w:t>и</w:t>
      </w:r>
      <w:r w:rsidR="009E253C" w:rsidRPr="009E253C">
        <w:t xml:space="preserve"> подведомственных  муниципальных бюджетных учреждений, в отношении которых  Управление</w:t>
      </w:r>
      <w:proofErr w:type="gramEnd"/>
      <w:r w:rsidR="009E253C" w:rsidRPr="009E253C">
        <w:t xml:space="preserve"> социальной защиты населения Агаповского муниципального района выполняет функции и полномочия учредител</w:t>
      </w:r>
      <w:r w:rsidR="009E253C" w:rsidRPr="009E253C">
        <w:t>я</w:t>
      </w:r>
      <w:r w:rsidRPr="009E253C">
        <w:t>, замещает должность, и ежегодно обновляются в течение 14 рабочих дней со дня истечения срока, установленного для их подачи.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r w:rsidRPr="009E253C">
        <w:t xml:space="preserve"> 6. Должностное лицо </w:t>
      </w:r>
      <w:r w:rsidR="009E253C" w:rsidRPr="009E253C">
        <w:t>Управления социальной защиты населения</w:t>
      </w:r>
      <w:r w:rsidRPr="009E253C">
        <w:t xml:space="preserve"> Агаповского муниципального: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proofErr w:type="gramStart"/>
      <w:r w:rsidRPr="009E253C">
        <w:t xml:space="preserve">1) в течение трех рабочих дней со дня поступления запроса от средства массовой информации сообщают о нем </w:t>
      </w:r>
      <w:r w:rsidR="009E253C" w:rsidRPr="009E253C">
        <w:t>Начальнику Управления социальной защиты населения Агаповского муниципального района</w:t>
      </w:r>
      <w:r w:rsidRPr="009E253C">
        <w:t xml:space="preserve">, </w:t>
      </w:r>
      <w:r w:rsidR="009E253C" w:rsidRPr="009E253C">
        <w:t>муниципальн</w:t>
      </w:r>
      <w:r w:rsidR="009E253C" w:rsidRPr="009E253C">
        <w:t>ому</w:t>
      </w:r>
      <w:r w:rsidR="009E253C" w:rsidRPr="009E253C">
        <w:t xml:space="preserve"> служащ</w:t>
      </w:r>
      <w:r w:rsidR="009E253C" w:rsidRPr="009E253C">
        <w:t>ему</w:t>
      </w:r>
      <w:r w:rsidR="009E253C" w:rsidRPr="009E253C">
        <w:t xml:space="preserve"> </w:t>
      </w:r>
      <w:r w:rsidR="009E253C" w:rsidRPr="009E253C">
        <w:rPr>
          <w:rFonts w:eastAsiaTheme="minorHAnsi"/>
          <w:lang w:eastAsia="en-US"/>
        </w:rPr>
        <w:t xml:space="preserve">Управления социальной защиты населения Агаповского  муниципального района, </w:t>
      </w:r>
      <w:r w:rsidR="009E253C" w:rsidRPr="009E253C">
        <w:t>а так же руководител</w:t>
      </w:r>
      <w:r w:rsidR="009E253C" w:rsidRPr="009E253C">
        <w:t>ю</w:t>
      </w:r>
      <w:r w:rsidR="009E253C" w:rsidRPr="009E253C">
        <w:t xml:space="preserve"> подведомственн</w:t>
      </w:r>
      <w:r w:rsidR="009E253C" w:rsidRPr="009E253C">
        <w:t>ого</w:t>
      </w:r>
      <w:r w:rsidR="009E253C" w:rsidRPr="009E253C">
        <w:t xml:space="preserve"> муниципальн</w:t>
      </w:r>
      <w:r w:rsidR="009E253C" w:rsidRPr="009E253C">
        <w:t>ого</w:t>
      </w:r>
      <w:r w:rsidR="009E253C" w:rsidRPr="009E253C">
        <w:t xml:space="preserve"> бюджетн</w:t>
      </w:r>
      <w:r w:rsidR="009E253C" w:rsidRPr="009E253C">
        <w:t>ого</w:t>
      </w:r>
      <w:r w:rsidR="009E253C" w:rsidRPr="009E253C">
        <w:t xml:space="preserve"> учреждени</w:t>
      </w:r>
      <w:r w:rsidR="009E253C" w:rsidRPr="009E253C">
        <w:t>я</w:t>
      </w:r>
      <w:r w:rsidR="009E253C" w:rsidRPr="009E253C">
        <w:t>, в отношении котор</w:t>
      </w:r>
      <w:r w:rsidR="009E253C" w:rsidRPr="009E253C">
        <w:t>ого</w:t>
      </w:r>
      <w:r w:rsidR="009E253C" w:rsidRPr="009E253C">
        <w:t xml:space="preserve">  Управление социальной защиты населения Агаповского муниципального района выполняет функции и полномочия учредителя</w:t>
      </w:r>
      <w:r w:rsidRPr="009E253C">
        <w:t>, в отношении которого</w:t>
      </w:r>
      <w:proofErr w:type="gramEnd"/>
      <w:r w:rsidRPr="009E253C">
        <w:t xml:space="preserve"> поступил запрос;</w:t>
      </w:r>
    </w:p>
    <w:p w:rsidR="00384F7B" w:rsidRPr="009E253C" w:rsidRDefault="00384F7B" w:rsidP="009E253C">
      <w:pPr>
        <w:autoSpaceDE w:val="0"/>
        <w:autoSpaceDN w:val="0"/>
        <w:adjustRightInd w:val="0"/>
        <w:ind w:firstLine="540"/>
        <w:jc w:val="both"/>
      </w:pPr>
      <w:r w:rsidRPr="009E253C">
        <w:t xml:space="preserve">2) в течение семи рабочих дней со дня поступления запроса от средства </w:t>
      </w:r>
      <w:proofErr w:type="gramStart"/>
      <w:r w:rsidRPr="009E253C">
        <w:t>массовой</w:t>
      </w:r>
      <w:proofErr w:type="gramEnd"/>
      <w:r w:rsidRPr="009E253C">
        <w:t xml:space="preserve"> информации обеспечивают предоставление ему сведений, указанных в </w:t>
      </w:r>
      <w:hyperlink w:anchor="Par60" w:history="1">
        <w:r w:rsidRPr="009E253C">
          <w:t>3</w:t>
        </w:r>
      </w:hyperlink>
      <w:r w:rsidRPr="009E253C">
        <w:t xml:space="preserve"> настоящего порядка, в том случае, если запрашиваемые сведения отсутствуют на официальном сайте.</w:t>
      </w:r>
    </w:p>
    <w:p w:rsidR="00384F7B" w:rsidRPr="009E253C" w:rsidRDefault="00384F7B" w:rsidP="009E253C">
      <w:pPr>
        <w:spacing w:line="259" w:lineRule="auto"/>
        <w:ind w:firstLine="540"/>
        <w:jc w:val="both"/>
        <w:rPr>
          <w:rFonts w:eastAsia="Calibri"/>
        </w:rPr>
      </w:pPr>
      <w:r w:rsidRPr="009E253C">
        <w:t xml:space="preserve">7. </w:t>
      </w:r>
      <w:proofErr w:type="gramStart"/>
      <w:r w:rsidRPr="009E253C">
        <w:t>Лиц</w:t>
      </w:r>
      <w:r w:rsidR="009E253C" w:rsidRPr="009E253C">
        <w:t>о</w:t>
      </w:r>
      <w:r w:rsidRPr="009E253C">
        <w:t>, обе</w:t>
      </w:r>
      <w:r w:rsidR="009E253C" w:rsidRPr="009E253C">
        <w:t>спечивающие размещение сведений</w:t>
      </w:r>
      <w:r w:rsidRPr="009E253C">
        <w:t xml:space="preserve"> </w:t>
      </w:r>
      <w:r w:rsidR="009E253C" w:rsidRPr="009E253C">
        <w:t>в Управлении социальной защиты населения А</w:t>
      </w:r>
      <w:r w:rsidRPr="009E253C">
        <w:t>гаповского муниципального района, обеспечивающие размещение сведений о доходах, расходах, об имуществе и обязательствах имущественного характер</w:t>
      </w:r>
      <w:r w:rsidR="009E253C" w:rsidRPr="009E253C">
        <w:t>а на официальном</w:t>
      </w:r>
      <w:r w:rsidRPr="009E253C">
        <w:t xml:space="preserve"> сайт</w:t>
      </w:r>
      <w:r w:rsidR="009E253C" w:rsidRPr="009E253C">
        <w:t>е Управления социальной защиты населения Агаповского муниципального района</w:t>
      </w:r>
      <w:r w:rsidRPr="009E253C">
        <w:t xml:space="preserve"> и их представление средствам массовой информации для опубликования, нес</w:t>
      </w:r>
      <w:r w:rsidR="009E253C" w:rsidRPr="009E253C">
        <w:t>ет</w:t>
      </w:r>
      <w:r w:rsidRPr="009E253C"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</w:t>
      </w:r>
      <w:proofErr w:type="gramEnd"/>
      <w:r w:rsidRPr="009E253C">
        <w:t xml:space="preserve"> к государственной тайне или </w:t>
      </w:r>
      <w:proofErr w:type="gramStart"/>
      <w:r w:rsidRPr="009E253C">
        <w:t>являющихся</w:t>
      </w:r>
      <w:proofErr w:type="gramEnd"/>
      <w:r w:rsidR="009E253C" w:rsidRPr="009E253C">
        <w:t xml:space="preserve">. </w:t>
      </w:r>
    </w:p>
    <w:p w:rsidR="00C30AA7" w:rsidRPr="00AD79D0" w:rsidRDefault="00C30AA7" w:rsidP="00384F7B">
      <w:pPr>
        <w:pStyle w:val="ConsPlusNormal"/>
        <w:jc w:val="center"/>
      </w:pPr>
      <w:bookmarkStart w:id="2" w:name="_GoBack"/>
      <w:bookmarkEnd w:id="2"/>
    </w:p>
    <w:sectPr w:rsidR="00C30AA7" w:rsidRPr="00AD79D0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548A5"/>
    <w:rsid w:val="0016478C"/>
    <w:rsid w:val="00166D8D"/>
    <w:rsid w:val="00177D6E"/>
    <w:rsid w:val="001869F2"/>
    <w:rsid w:val="0019144E"/>
    <w:rsid w:val="001A08DB"/>
    <w:rsid w:val="001B1551"/>
    <w:rsid w:val="001B1E7B"/>
    <w:rsid w:val="001B1EB9"/>
    <w:rsid w:val="001B2167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4F7B"/>
    <w:rsid w:val="00386AD5"/>
    <w:rsid w:val="00387234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91278"/>
    <w:rsid w:val="009A0499"/>
    <w:rsid w:val="009A5EE4"/>
    <w:rsid w:val="009B2CE4"/>
    <w:rsid w:val="009C0D2E"/>
    <w:rsid w:val="009E253C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268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4E09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50E4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1EE"/>
    <w:rsid w:val="00F654CA"/>
    <w:rsid w:val="00F708E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38A597DE8F23322992DE5DCF2B76E9838426A0B2369C8BC558EB5F604E022FBECCA9E1BF0EF289A51581700D66H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38A597DE8F23322992DE5DCF2B76E983852AA3B9349C8BC558EB5F604E022FACCCF1EDBD0DEC8DA300D7214B38FE9825C667F869AA0B156E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4D42-DC60-496D-8DF8-4381015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3</cp:revision>
  <cp:lastPrinted>2024-06-18T06:59:00Z</cp:lastPrinted>
  <dcterms:created xsi:type="dcterms:W3CDTF">2024-06-18T06:27:00Z</dcterms:created>
  <dcterms:modified xsi:type="dcterms:W3CDTF">2024-06-18T07:59:00Z</dcterms:modified>
</cp:coreProperties>
</file>